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План работы МОАУ «</w:t>
      </w:r>
      <w:r>
        <w:rPr>
          <w:rFonts w:ascii="Times New Roman" w:hAnsi="Times New Roman"/>
          <w:b w:val="1"/>
          <w:sz w:val="28"/>
        </w:rPr>
        <w:t>Шахтная</w:t>
      </w:r>
      <w:r>
        <w:rPr>
          <w:rFonts w:ascii="Times New Roman" w:hAnsi="Times New Roman"/>
          <w:b w:val="1"/>
          <w:sz w:val="28"/>
        </w:rPr>
        <w:t xml:space="preserve"> СОШ» на </w:t>
      </w:r>
      <w:r>
        <w:rPr>
          <w:rFonts w:ascii="Times New Roman" w:hAnsi="Times New Roman"/>
          <w:b w:val="1"/>
          <w:sz w:val="28"/>
        </w:rPr>
        <w:t>ве</w:t>
      </w:r>
      <w:r>
        <w:rPr>
          <w:rFonts w:ascii="Times New Roman" w:hAnsi="Times New Roman"/>
          <w:b w:val="1"/>
          <w:sz w:val="28"/>
        </w:rPr>
        <w:t xml:space="preserve">сенние каникулы </w:t>
      </w:r>
    </w:p>
    <w:p w14:paraId="02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2024-2025 учебный год</w:t>
      </w:r>
    </w:p>
    <w:tbl>
      <w:tblPr>
        <w:tblStyle w:val="Style_1"/>
        <w:tblLayout w:type="fixed"/>
      </w:tblPr>
      <w:tblGrid>
        <w:gridCol w:w="846"/>
        <w:gridCol w:w="4379"/>
        <w:gridCol w:w="865"/>
        <w:gridCol w:w="1557"/>
        <w:gridCol w:w="2667"/>
      </w:tblGrid>
      <w:tr>
        <w:tc>
          <w:tcPr>
            <w:tcW w:type="dxa" w:w="846"/>
          </w:tcPr>
          <w:p w14:paraId="03000000">
            <w:pPr>
              <w:spacing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</w:t>
            </w:r>
          </w:p>
        </w:tc>
        <w:tc>
          <w:tcPr>
            <w:tcW w:type="dxa" w:w="4379"/>
          </w:tcPr>
          <w:p w14:paraId="04000000">
            <w:pPr>
              <w:spacing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Название мероприятия</w:t>
            </w:r>
          </w:p>
        </w:tc>
        <w:tc>
          <w:tcPr>
            <w:tcW w:type="dxa" w:w="865"/>
          </w:tcPr>
          <w:p w14:paraId="05000000">
            <w:pPr>
              <w:spacing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класс</w:t>
            </w:r>
          </w:p>
        </w:tc>
        <w:tc>
          <w:tcPr>
            <w:tcW w:type="dxa" w:w="1557"/>
          </w:tcPr>
          <w:p w14:paraId="06000000">
            <w:pPr>
              <w:spacing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Время </w:t>
            </w:r>
          </w:p>
        </w:tc>
        <w:tc>
          <w:tcPr>
            <w:tcW w:type="dxa" w:w="2667"/>
          </w:tcPr>
          <w:p w14:paraId="07000000">
            <w:pPr>
              <w:spacing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</w:t>
            </w:r>
          </w:p>
        </w:tc>
      </w:tr>
      <w:tr>
        <w:tc>
          <w:tcPr>
            <w:tcW w:type="dxa" w:w="846"/>
            <w:vMerge w:val="restart"/>
          </w:tcPr>
          <w:p w14:paraId="08000000">
            <w:pPr>
              <w:spacing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type="dxa" w:w="4379"/>
          </w:tcPr>
          <w:p w14:paraId="09000000">
            <w:pPr>
              <w:spacing w:line="36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«Все о песнях военных лет»</w:t>
            </w:r>
          </w:p>
        </w:tc>
        <w:tc>
          <w:tcPr>
            <w:tcW w:type="dxa" w:w="865"/>
          </w:tcPr>
          <w:p w14:paraId="0A000000">
            <w:pPr>
              <w:spacing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type="dxa" w:w="1557"/>
          </w:tcPr>
          <w:p w14:paraId="0B000000">
            <w:pPr>
              <w:spacing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>.00</w:t>
            </w:r>
          </w:p>
        </w:tc>
        <w:tc>
          <w:tcPr>
            <w:tcW w:type="dxa" w:w="2667"/>
          </w:tcPr>
          <w:p w14:paraId="0C000000">
            <w:pPr>
              <w:spacing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Рейсбих</w:t>
            </w:r>
            <w:r>
              <w:rPr>
                <w:rFonts w:ascii="Times New Roman" w:hAnsi="Times New Roman"/>
                <w:sz w:val="28"/>
              </w:rPr>
              <w:t xml:space="preserve"> И.В.</w:t>
            </w:r>
          </w:p>
        </w:tc>
      </w:tr>
      <w:tr>
        <w:tc>
          <w:tcPr>
            <w:tcW w:type="dxa" w:w="846"/>
            <w:gridSpan w:val="1"/>
            <w:vMerge w:val="continue"/>
          </w:tcPr>
          <w:p/>
        </w:tc>
        <w:tc>
          <w:tcPr>
            <w:tcW w:type="dxa" w:w="4379"/>
          </w:tcPr>
          <w:p w14:paraId="0D000000">
            <w:pPr>
              <w:spacing w:line="36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«Что значит быть патриотом России?»</w:t>
            </w:r>
          </w:p>
        </w:tc>
        <w:tc>
          <w:tcPr>
            <w:tcW w:type="dxa" w:w="865"/>
          </w:tcPr>
          <w:p w14:paraId="0E000000">
            <w:pPr>
              <w:spacing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type="dxa" w:w="1557"/>
          </w:tcPr>
          <w:p w14:paraId="0F000000">
            <w:pPr>
              <w:spacing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>.00</w:t>
            </w:r>
          </w:p>
        </w:tc>
        <w:tc>
          <w:tcPr>
            <w:tcW w:type="dxa" w:w="2667"/>
          </w:tcPr>
          <w:p w14:paraId="10000000">
            <w:pPr>
              <w:spacing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Сыкова</w:t>
            </w:r>
            <w:r>
              <w:rPr>
                <w:rFonts w:ascii="Times New Roman" w:hAnsi="Times New Roman"/>
                <w:sz w:val="28"/>
              </w:rPr>
              <w:t xml:space="preserve"> З.Ж.</w:t>
            </w:r>
          </w:p>
        </w:tc>
      </w:tr>
      <w:tr>
        <w:tc>
          <w:tcPr>
            <w:tcW w:type="dxa" w:w="846"/>
            <w:gridSpan w:val="1"/>
            <w:vMerge w:val="continue"/>
          </w:tcPr>
          <w:p/>
        </w:tc>
        <w:tc>
          <w:tcPr>
            <w:tcW w:type="dxa" w:w="4379"/>
          </w:tcPr>
          <w:p w14:paraId="11000000">
            <w:pPr>
              <w:spacing w:line="36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«Праздник русской березки»</w:t>
            </w:r>
          </w:p>
        </w:tc>
        <w:tc>
          <w:tcPr>
            <w:tcW w:type="dxa" w:w="865"/>
          </w:tcPr>
          <w:p w14:paraId="12000000">
            <w:pPr>
              <w:spacing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557"/>
          </w:tcPr>
          <w:p w14:paraId="13000000">
            <w:pPr>
              <w:spacing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14.00</w:t>
            </w:r>
          </w:p>
        </w:tc>
        <w:tc>
          <w:tcPr>
            <w:tcW w:type="dxa" w:w="2667"/>
          </w:tcPr>
          <w:p w14:paraId="14000000">
            <w:pPr>
              <w:spacing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Калимова</w:t>
            </w:r>
            <w:r>
              <w:rPr>
                <w:rFonts w:ascii="Times New Roman" w:hAnsi="Times New Roman"/>
                <w:sz w:val="28"/>
              </w:rPr>
              <w:t xml:space="preserve"> М.М.</w:t>
            </w:r>
          </w:p>
        </w:tc>
      </w:tr>
      <w:tr>
        <w:tc>
          <w:tcPr>
            <w:tcW w:type="dxa" w:w="846"/>
          </w:tcPr>
          <w:p w14:paraId="15000000">
            <w:pPr>
              <w:spacing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type="dxa" w:w="4379"/>
          </w:tcPr>
          <w:p w14:paraId="16000000">
            <w:pPr>
              <w:spacing w:line="36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Улыбка каждому к лицу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type="dxa" w:w="865"/>
          </w:tcPr>
          <w:p w14:paraId="17000000">
            <w:pPr>
              <w:spacing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557"/>
          </w:tcPr>
          <w:p w14:paraId="18000000">
            <w:pPr>
              <w:spacing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>.00</w:t>
            </w:r>
          </w:p>
        </w:tc>
        <w:tc>
          <w:tcPr>
            <w:tcW w:type="dxa" w:w="2667"/>
          </w:tcPr>
          <w:p w14:paraId="19000000">
            <w:pPr>
              <w:spacing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Абрамова Л.П.</w:t>
            </w:r>
          </w:p>
        </w:tc>
      </w:tr>
      <w:tr>
        <w:tc>
          <w:tcPr>
            <w:tcW w:type="dxa" w:w="846"/>
            <w:vMerge w:val="restart"/>
          </w:tcPr>
          <w:p w14:paraId="1A000000">
            <w:pPr>
              <w:spacing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31.</w:t>
            </w: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type="dxa" w:w="4379"/>
          </w:tcPr>
          <w:p w14:paraId="1B000000">
            <w:pPr>
              <w:spacing w:line="36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«Семейные ценности»</w:t>
            </w:r>
          </w:p>
        </w:tc>
        <w:tc>
          <w:tcPr>
            <w:tcW w:type="dxa" w:w="865"/>
          </w:tcPr>
          <w:p w14:paraId="1C000000">
            <w:pPr>
              <w:spacing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type="dxa" w:w="1557"/>
          </w:tcPr>
          <w:p w14:paraId="1D000000">
            <w:pPr>
              <w:spacing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type="dxa" w:w="2667"/>
          </w:tcPr>
          <w:p w14:paraId="1E000000">
            <w:pPr>
              <w:spacing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Федосеева И.В.</w:t>
            </w:r>
          </w:p>
        </w:tc>
      </w:tr>
      <w:tr>
        <w:tc>
          <w:tcPr>
            <w:tcW w:type="dxa" w:w="846"/>
            <w:gridSpan w:val="1"/>
            <w:vMerge w:val="continue"/>
          </w:tcPr>
          <w:p/>
        </w:tc>
        <w:tc>
          <w:tcPr>
            <w:tcW w:type="dxa" w:w="4379"/>
          </w:tcPr>
          <w:p w14:paraId="1F000000">
            <w:pPr>
              <w:spacing w:line="36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«Зеркало наших отношений»</w:t>
            </w:r>
          </w:p>
        </w:tc>
        <w:tc>
          <w:tcPr>
            <w:tcW w:type="dxa" w:w="865"/>
          </w:tcPr>
          <w:p w14:paraId="20000000">
            <w:pPr>
              <w:spacing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type="dxa" w:w="1557"/>
          </w:tcPr>
          <w:p w14:paraId="21000000">
            <w:pPr>
              <w:spacing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>.00</w:t>
            </w:r>
          </w:p>
        </w:tc>
        <w:tc>
          <w:tcPr>
            <w:tcW w:type="dxa" w:w="2667"/>
          </w:tcPr>
          <w:p w14:paraId="22000000">
            <w:pPr>
              <w:spacing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Казиева</w:t>
            </w:r>
            <w:r>
              <w:rPr>
                <w:rFonts w:ascii="Times New Roman" w:hAnsi="Times New Roman"/>
                <w:sz w:val="28"/>
              </w:rPr>
              <w:t xml:space="preserve"> Л.Г.</w:t>
            </w:r>
          </w:p>
        </w:tc>
      </w:tr>
      <w:tr>
        <w:tc>
          <w:tcPr>
            <w:tcW w:type="dxa" w:w="846"/>
          </w:tcPr>
          <w:p w14:paraId="23000000">
            <w:pPr>
              <w:spacing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01.</w:t>
            </w: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type="dxa" w:w="4379"/>
          </w:tcPr>
          <w:p w14:paraId="24000000">
            <w:pPr>
              <w:spacing w:line="36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 «Кому я могу довериться»</w:t>
            </w:r>
          </w:p>
        </w:tc>
        <w:tc>
          <w:tcPr>
            <w:tcW w:type="dxa" w:w="865"/>
          </w:tcPr>
          <w:p w14:paraId="25000000">
            <w:pPr>
              <w:spacing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type="dxa" w:w="1557"/>
          </w:tcPr>
          <w:p w14:paraId="26000000">
            <w:pPr>
              <w:spacing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>.00</w:t>
            </w:r>
          </w:p>
        </w:tc>
        <w:tc>
          <w:tcPr>
            <w:tcW w:type="dxa" w:w="2667"/>
          </w:tcPr>
          <w:p w14:paraId="27000000">
            <w:pPr>
              <w:spacing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Горностаева</w:t>
            </w:r>
            <w:r>
              <w:rPr>
                <w:rFonts w:ascii="Times New Roman" w:hAnsi="Times New Roman"/>
                <w:sz w:val="28"/>
              </w:rPr>
              <w:t xml:space="preserve"> Т.Н.</w:t>
            </w:r>
          </w:p>
        </w:tc>
      </w:tr>
      <w:tr>
        <w:tc>
          <w:tcPr>
            <w:tcW w:type="dxa" w:w="846"/>
            <w:vMerge w:val="restart"/>
          </w:tcPr>
          <w:p w14:paraId="28000000">
            <w:pPr>
              <w:spacing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02.04</w:t>
            </w:r>
          </w:p>
        </w:tc>
        <w:tc>
          <w:tcPr>
            <w:tcW w:type="dxa" w:w="4379"/>
          </w:tcPr>
          <w:p w14:paraId="29000000">
            <w:pPr>
              <w:spacing w:line="36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  и конкурс рисунков «</w:t>
            </w:r>
            <w:r>
              <w:rPr>
                <w:rFonts w:ascii="Times New Roman" w:hAnsi="Times New Roman"/>
                <w:sz w:val="28"/>
              </w:rPr>
              <w:t>Весна-красна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type="dxa" w:w="865"/>
          </w:tcPr>
          <w:p w14:paraId="2A000000">
            <w:pPr>
              <w:spacing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557"/>
          </w:tcPr>
          <w:p w14:paraId="2B000000">
            <w:pPr>
              <w:spacing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>.00</w:t>
            </w:r>
          </w:p>
        </w:tc>
        <w:tc>
          <w:tcPr>
            <w:tcW w:type="dxa" w:w="2667"/>
          </w:tcPr>
          <w:p w14:paraId="2C000000">
            <w:pPr>
              <w:spacing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Есетова</w:t>
            </w:r>
            <w:r>
              <w:rPr>
                <w:rFonts w:ascii="Times New Roman" w:hAnsi="Times New Roman"/>
                <w:sz w:val="28"/>
              </w:rPr>
              <w:t xml:space="preserve"> Г.И.</w:t>
            </w:r>
          </w:p>
        </w:tc>
      </w:tr>
      <w:tr>
        <w:tc>
          <w:tcPr>
            <w:tcW w:type="dxa" w:w="846"/>
            <w:gridSpan w:val="1"/>
            <w:vMerge w:val="continue"/>
          </w:tcPr>
          <w:p/>
        </w:tc>
        <w:tc>
          <w:tcPr>
            <w:tcW w:type="dxa" w:w="4379"/>
          </w:tcPr>
          <w:p w14:paraId="2D000000">
            <w:pPr>
              <w:spacing w:line="36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Мастер-класс «Украшение окон ко Дню Победы»</w:t>
            </w:r>
          </w:p>
        </w:tc>
        <w:tc>
          <w:tcPr>
            <w:tcW w:type="dxa" w:w="865"/>
          </w:tcPr>
          <w:p w14:paraId="2E000000">
            <w:pPr>
              <w:spacing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1557"/>
          </w:tcPr>
          <w:p w14:paraId="2F000000">
            <w:pPr>
              <w:spacing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14.00</w:t>
            </w:r>
          </w:p>
        </w:tc>
        <w:tc>
          <w:tcPr>
            <w:tcW w:type="dxa" w:w="2667"/>
          </w:tcPr>
          <w:p w14:paraId="30000000">
            <w:pPr>
              <w:spacing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Тюлюпа</w:t>
            </w:r>
            <w:r>
              <w:rPr>
                <w:rFonts w:ascii="Times New Roman" w:hAnsi="Times New Roman"/>
                <w:sz w:val="28"/>
              </w:rPr>
              <w:t xml:space="preserve"> Г.А.</w:t>
            </w:r>
          </w:p>
          <w:p w14:paraId="31000000">
            <w:pPr>
              <w:spacing w:line="36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846"/>
            <w:vMerge w:val="restart"/>
          </w:tcPr>
          <w:p w14:paraId="32000000">
            <w:pPr>
              <w:spacing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03.04</w:t>
            </w:r>
          </w:p>
        </w:tc>
        <w:tc>
          <w:tcPr>
            <w:tcW w:type="dxa" w:w="4379"/>
          </w:tcPr>
          <w:p w14:paraId="33000000">
            <w:pPr>
              <w:spacing w:line="36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Конкурс на лучшего чтеца «Рисуют мальчики войну»</w:t>
            </w:r>
          </w:p>
        </w:tc>
        <w:tc>
          <w:tcPr>
            <w:tcW w:type="dxa" w:w="865"/>
          </w:tcPr>
          <w:p w14:paraId="34000000">
            <w:pPr>
              <w:spacing w:line="36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1557"/>
          </w:tcPr>
          <w:p w14:paraId="35000000">
            <w:pPr>
              <w:spacing w:line="36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>.00</w:t>
            </w:r>
          </w:p>
        </w:tc>
        <w:tc>
          <w:tcPr>
            <w:tcW w:type="dxa" w:w="2667"/>
          </w:tcPr>
          <w:p w14:paraId="36000000">
            <w:pPr>
              <w:spacing w:line="36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Байбусинова</w:t>
            </w:r>
            <w:r>
              <w:rPr>
                <w:rFonts w:ascii="Times New Roman" w:hAnsi="Times New Roman"/>
                <w:sz w:val="28"/>
              </w:rPr>
              <w:t xml:space="preserve"> А.К.</w:t>
            </w:r>
          </w:p>
        </w:tc>
      </w:tr>
      <w:tr>
        <w:tc>
          <w:tcPr>
            <w:tcW w:type="dxa" w:w="846"/>
            <w:gridSpan w:val="1"/>
            <w:vMerge w:val="continue"/>
          </w:tcPr>
          <w:p/>
        </w:tc>
        <w:tc>
          <w:tcPr>
            <w:tcW w:type="dxa" w:w="4379"/>
          </w:tcPr>
          <w:p w14:paraId="37000000">
            <w:pPr>
              <w:spacing w:line="36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 «Дорожный этикет»</w:t>
            </w:r>
          </w:p>
        </w:tc>
        <w:tc>
          <w:tcPr>
            <w:tcW w:type="dxa" w:w="865"/>
          </w:tcPr>
          <w:p w14:paraId="38000000">
            <w:pPr>
              <w:spacing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type="dxa" w:w="1557"/>
          </w:tcPr>
          <w:p w14:paraId="39000000">
            <w:pPr>
              <w:spacing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10.00</w:t>
            </w:r>
          </w:p>
        </w:tc>
        <w:tc>
          <w:tcPr>
            <w:tcW w:type="dxa" w:w="2667"/>
          </w:tcPr>
          <w:p w14:paraId="3A000000">
            <w:pPr>
              <w:spacing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Филиппова Е.А.</w:t>
            </w:r>
          </w:p>
        </w:tc>
      </w:tr>
    </w:tbl>
    <w:p w14:paraId="3B000000">
      <w:pPr>
        <w:rPr>
          <w:rFonts w:ascii="Times New Roman" w:hAnsi="Times New Roman"/>
          <w:b w:val="1"/>
          <w:sz w:val="28"/>
        </w:rPr>
      </w:pPr>
    </w:p>
    <w:p w14:paraId="3C000000">
      <w:pPr>
        <w:rPr>
          <w:rFonts w:ascii="Times New Roman" w:hAnsi="Times New Roman"/>
          <w:b w:val="1"/>
          <w:sz w:val="28"/>
        </w:rPr>
      </w:pPr>
      <w:bookmarkStart w:id="1" w:name="_GoBack"/>
      <w:bookmarkEnd w:id="1"/>
    </w:p>
    <w:p w14:paraId="3D00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Работа ДТО от ДЮСШ, ЦТР  по расписанию.</w:t>
      </w:r>
    </w:p>
    <w:p w14:paraId="3E000000">
      <w:pPr>
        <w:ind/>
        <w:jc w:val="right"/>
        <w:rPr>
          <w:rFonts w:ascii="Times New Roman" w:hAnsi="Times New Roman"/>
          <w:sz w:val="24"/>
        </w:rPr>
      </w:pPr>
    </w:p>
    <w:p w14:paraId="3F000000">
      <w:pPr>
        <w:ind w:firstLine="0" w:left="-567"/>
        <w:jc w:val="righ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И.о.д</w:t>
      </w:r>
      <w:r>
        <w:rPr>
          <w:rFonts w:ascii="Times New Roman" w:hAnsi="Times New Roman"/>
          <w:sz w:val="28"/>
        </w:rPr>
        <w:t>иректор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школы:                         </w:t>
      </w:r>
      <w:r>
        <w:rPr>
          <w:rFonts w:ascii="Times New Roman" w:hAnsi="Times New Roman"/>
          <w:sz w:val="28"/>
        </w:rPr>
        <w:t>З.Ж. Сыкова</w:t>
      </w:r>
    </w:p>
    <w:p w14:paraId="40000000"/>
    <w:sectPr>
      <w:pgSz w:h="16838" w:orient="portrait" w:w="11906"/>
      <w:pgMar w:bottom="1134" w:footer="708" w:gutter="0" w:header="708" w:left="993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2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styleId="Style_23" w:type="table">
    <w:name w:val="Table Grid"/>
    <w:basedOn w:val="Style_24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Сетка таблицы1"/>
    <w:basedOn w:val="Style_24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2025-03-26T04:30:27Z</dcterms:modified>
</cp:coreProperties>
</file>